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97" w:rsidRPr="00E16786" w:rsidRDefault="008A3A97" w:rsidP="00EA5C67">
      <w:pPr>
        <w:pStyle w:val="docdata"/>
        <w:widowControl w:val="0"/>
        <w:spacing w:before="0" w:beforeAutospacing="0" w:after="0" w:afterAutospacing="0"/>
        <w:ind w:firstLine="709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Default="008A3A97" w:rsidP="00EA5C67">
      <w:pPr>
        <w:widowControl w:val="0"/>
        <w:ind w:firstLine="709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905FF">
        <w:rPr>
          <w:b/>
          <w:szCs w:val="28"/>
          <w:lang w:val="uk-UA"/>
        </w:rPr>
        <w:t>комісі</w:t>
      </w:r>
      <w:r w:rsidR="00EA5C67">
        <w:rPr>
          <w:b/>
          <w:szCs w:val="28"/>
          <w:lang w:val="uk-UA"/>
        </w:rPr>
        <w:t>ї</w:t>
      </w:r>
      <w:r w:rsidR="00EA5C67" w:rsidRPr="006905FF">
        <w:rPr>
          <w:b/>
          <w:szCs w:val="28"/>
          <w:lang w:val="uk-UA"/>
        </w:rPr>
        <w:t xml:space="preserve"> міської ради </w:t>
      </w:r>
      <w:r w:rsidR="00EA5C67" w:rsidRPr="006905FF">
        <w:rPr>
          <w:b/>
          <w:iCs w:val="0"/>
          <w:szCs w:val="28"/>
          <w:lang w:val="uk-UA"/>
        </w:rPr>
        <w:t xml:space="preserve">з питань </w:t>
      </w:r>
      <w:r w:rsidR="00EA5C67" w:rsidRPr="00F15F1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:rsidR="008A3A97" w:rsidRPr="00E16786" w:rsidRDefault="008A3A97" w:rsidP="00EA5C67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E41777">
        <w:rPr>
          <w:b/>
          <w:iCs w:val="0"/>
          <w:color w:val="000000"/>
          <w:szCs w:val="28"/>
          <w:lang w:val="uk-UA" w:eastAsia="uk-UA"/>
        </w:rPr>
        <w:t>21</w:t>
      </w:r>
      <w:r w:rsidRPr="00E16786">
        <w:rPr>
          <w:b/>
          <w:iCs w:val="0"/>
          <w:color w:val="000000"/>
          <w:szCs w:val="28"/>
          <w:lang w:val="uk-UA" w:eastAsia="uk-UA"/>
        </w:rPr>
        <w:t>.</w:t>
      </w:r>
      <w:r w:rsidR="00AA0FC9">
        <w:rPr>
          <w:b/>
          <w:iCs w:val="0"/>
          <w:color w:val="000000"/>
          <w:szCs w:val="28"/>
          <w:lang w:val="uk-UA" w:eastAsia="uk-UA"/>
        </w:rPr>
        <w:t>11</w:t>
      </w:r>
      <w:r w:rsidRPr="00E16786">
        <w:rPr>
          <w:b/>
          <w:iCs w:val="0"/>
          <w:color w:val="000000"/>
          <w:szCs w:val="28"/>
          <w:lang w:val="uk-UA" w:eastAsia="uk-UA"/>
        </w:rPr>
        <w:t>.2024 року</w:t>
      </w:r>
    </w:p>
    <w:p w:rsidR="008A3A97" w:rsidRPr="00E16786" w:rsidRDefault="008A3A97" w:rsidP="00EA5C67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/>
      </w:tblPr>
      <w:tblGrid>
        <w:gridCol w:w="3936"/>
        <w:gridCol w:w="1559"/>
        <w:gridCol w:w="4075"/>
      </w:tblGrid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4177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E41777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E41777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:rsidR="008A3A97" w:rsidRDefault="008A3A97" w:rsidP="00EA5C67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:rsidR="008A3A97" w:rsidRDefault="008A3A97" w:rsidP="00EA5C67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</w:p>
    <w:p w:rsidR="00AA0FC9" w:rsidRPr="00B16F8F" w:rsidRDefault="00AA0FC9" w:rsidP="00B16F8F">
      <w:pPr>
        <w:ind w:firstLine="567"/>
        <w:contextualSpacing/>
        <w:jc w:val="both"/>
        <w:rPr>
          <w:b/>
          <w:bCs w:val="0"/>
          <w:sz w:val="24"/>
        </w:rPr>
      </w:pPr>
    </w:p>
    <w:p w:rsidR="00AA0FC9" w:rsidRPr="000D7438" w:rsidRDefault="000D7438" w:rsidP="00B16F8F">
      <w:pPr>
        <w:pStyle w:val="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eastAsia="Calibri"/>
          <w:b/>
          <w:bCs/>
          <w:szCs w:val="24"/>
        </w:rPr>
      </w:pPr>
      <w:r w:rsidRPr="000D7438">
        <w:rPr>
          <w:b/>
          <w:szCs w:val="24"/>
        </w:rPr>
        <w:t xml:space="preserve">Про внесення та затвердження змін до </w:t>
      </w:r>
      <w:r w:rsidRPr="000D7438">
        <w:rPr>
          <w:b/>
          <w:spacing w:val="-2"/>
          <w:szCs w:val="24"/>
        </w:rPr>
        <w:t>міської цільової програми «</w:t>
      </w:r>
      <w:r w:rsidRPr="000D7438">
        <w:rPr>
          <w:b/>
          <w:szCs w:val="24"/>
        </w:rPr>
        <w:t xml:space="preserve">Питна вода Погребищенської міської територіальної громади» на 2024-2028 </w:t>
      </w:r>
      <w:r w:rsidRPr="000D7438">
        <w:rPr>
          <w:b/>
          <w:szCs w:val="24"/>
          <w:lang w:eastAsia="uk-UA"/>
        </w:rPr>
        <w:t>роки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:rsidR="00AA0FC9" w:rsidRPr="000D7438" w:rsidRDefault="000D7438" w:rsidP="00B16F8F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r w:rsidRPr="000D7438">
        <w:rPr>
          <w:b/>
        </w:rPr>
        <w:t>Про визнання таким, що втратив чинність, пункту 5 рішення 7 сесії Погребищенської міської ради від 11 березня 2021 року №154-7-8/441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sectPr w:rsidR="00AA0FC9" w:rsidRPr="00B16F8F" w:rsidSect="00EA5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1E5C"/>
    <w:multiLevelType w:val="hybridMultilevel"/>
    <w:tmpl w:val="7C368FE6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3A97"/>
    <w:rsid w:val="000D7438"/>
    <w:rsid w:val="001651FD"/>
    <w:rsid w:val="00577794"/>
    <w:rsid w:val="008A3A97"/>
    <w:rsid w:val="00A33ADE"/>
    <w:rsid w:val="00AA0FC9"/>
    <w:rsid w:val="00AB21D1"/>
    <w:rsid w:val="00B16F8F"/>
    <w:rsid w:val="00E34EED"/>
    <w:rsid w:val="00E41777"/>
    <w:rsid w:val="00EA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semiHidden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AA0F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5">
    <w:name w:val="Body Text"/>
    <w:basedOn w:val="a"/>
    <w:link w:val="a6"/>
    <w:unhideWhenUsed/>
    <w:rsid w:val="00AA0FC9"/>
    <w:pPr>
      <w:spacing w:after="120"/>
    </w:pPr>
    <w:rPr>
      <w:bCs w:val="0"/>
      <w:iCs w:val="0"/>
      <w:color w:val="000000"/>
      <w:sz w:val="20"/>
      <w:szCs w:val="20"/>
    </w:rPr>
  </w:style>
  <w:style w:type="character" w:customStyle="1" w:styleId="a6">
    <w:name w:val="Основной текст Знак"/>
    <w:basedOn w:val="a0"/>
    <w:link w:val="a5"/>
    <w:rsid w:val="00AA0FC9"/>
    <w:rPr>
      <w:rFonts w:ascii="Times New Roman" w:eastAsia="Times New Roman" w:hAnsi="Times New Roman" w:cs="Times New Roman"/>
      <w:color w:val="000000"/>
      <w:kern w:val="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4</cp:revision>
  <dcterms:created xsi:type="dcterms:W3CDTF">2024-12-02T07:08:00Z</dcterms:created>
  <dcterms:modified xsi:type="dcterms:W3CDTF">2024-12-02T07:09:00Z</dcterms:modified>
</cp:coreProperties>
</file>